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E4" w:rsidRDefault="001E77E4" w:rsidP="001E77E4">
      <w:pPr>
        <w:pStyle w:val="Heading1"/>
        <w:ind w:right="565"/>
        <w:jc w:val="center"/>
      </w:pPr>
      <w:r>
        <w:t>THESIS</w:t>
      </w:r>
      <w:r>
        <w:rPr>
          <w:spacing w:val="-13"/>
        </w:rPr>
        <w:t xml:space="preserve"> </w:t>
      </w:r>
      <w:r>
        <w:rPr>
          <w:spacing w:val="-2"/>
        </w:rPr>
        <w:t>SUMMARY</w:t>
      </w:r>
    </w:p>
    <w:p w:rsidR="001E77E4" w:rsidRDefault="001E77E4" w:rsidP="001E77E4">
      <w:pPr>
        <w:pStyle w:val="BodyText"/>
        <w:spacing w:before="304" w:line="360" w:lineRule="auto"/>
        <w:ind w:left="360" w:right="352" w:firstLine="566"/>
      </w:pPr>
      <w:r>
        <w:t>The doctoral thesis analyses the integration of cloud computing technologies and agile methodologies for the development of efficient, flexible, and scalable software solutions, with a special focus on the logistics sector and the application of these technologies in the delivery of goods. The first chapter provides a general synthesis of current research in the field of cloud computing and agile development. It highlights the influence and benefits of their integration in business contexts. Data</w:t>
      </w:r>
      <w:r>
        <w:rPr>
          <w:spacing w:val="-1"/>
        </w:rPr>
        <w:t xml:space="preserve"> </w:t>
      </w:r>
      <w:r>
        <w:t>security</w:t>
      </w:r>
      <w:r>
        <w:rPr>
          <w:spacing w:val="-8"/>
        </w:rPr>
        <w:t xml:space="preserve"> </w:t>
      </w:r>
      <w:r>
        <w:t>is addressed</w:t>
      </w:r>
      <w:r>
        <w:rPr>
          <w:spacing w:val="-1"/>
        </w:rPr>
        <w:t xml:space="preserve"> </w:t>
      </w:r>
      <w:r>
        <w:t>by</w:t>
      </w:r>
      <w:r>
        <w:rPr>
          <w:spacing w:val="-5"/>
        </w:rPr>
        <w:t xml:space="preserve"> </w:t>
      </w:r>
      <w:r>
        <w:t>raising</w:t>
      </w:r>
      <w:r>
        <w:rPr>
          <w:spacing w:val="-3"/>
        </w:rPr>
        <w:t xml:space="preserve"> </w:t>
      </w:r>
      <w:r>
        <w:t>awareness of</w:t>
      </w:r>
      <w:r>
        <w:rPr>
          <w:spacing w:val="-1"/>
        </w:rPr>
        <w:t xml:space="preserve"> </w:t>
      </w:r>
      <w:r>
        <w:t>cyberattacks and discussing the</w:t>
      </w:r>
      <w:r>
        <w:rPr>
          <w:spacing w:val="-6"/>
        </w:rPr>
        <w:t xml:space="preserve"> </w:t>
      </w:r>
      <w:r>
        <w:t>classification</w:t>
      </w:r>
      <w:r>
        <w:rPr>
          <w:spacing w:val="-6"/>
        </w:rPr>
        <w:t xml:space="preserve"> </w:t>
      </w:r>
      <w:r>
        <w:t>of</w:t>
      </w:r>
      <w:r>
        <w:rPr>
          <w:spacing w:val="-7"/>
        </w:rPr>
        <w:t xml:space="preserve"> </w:t>
      </w:r>
      <w:r>
        <w:t>vulnerabilities</w:t>
      </w:r>
      <w:r>
        <w:rPr>
          <w:spacing w:val="-6"/>
        </w:rPr>
        <w:t xml:space="preserve"> </w:t>
      </w:r>
      <w:r>
        <w:t>based</w:t>
      </w:r>
      <w:r>
        <w:rPr>
          <w:spacing w:val="-6"/>
        </w:rPr>
        <w:t xml:space="preserve"> </w:t>
      </w:r>
      <w:r>
        <w:t>on</w:t>
      </w:r>
      <w:r>
        <w:rPr>
          <w:spacing w:val="-6"/>
        </w:rPr>
        <w:t xml:space="preserve"> </w:t>
      </w:r>
      <w:r>
        <w:t>severity.</w:t>
      </w:r>
      <w:r>
        <w:rPr>
          <w:spacing w:val="-6"/>
        </w:rPr>
        <w:t xml:space="preserve"> </w:t>
      </w:r>
      <w:r>
        <w:t>Various</w:t>
      </w:r>
      <w:r>
        <w:rPr>
          <w:spacing w:val="-6"/>
        </w:rPr>
        <w:t xml:space="preserve"> </w:t>
      </w:r>
      <w:r>
        <w:t>types</w:t>
      </w:r>
      <w:r>
        <w:rPr>
          <w:spacing w:val="-6"/>
        </w:rPr>
        <w:t xml:space="preserve"> </w:t>
      </w:r>
      <w:r>
        <w:t>of</w:t>
      </w:r>
      <w:r>
        <w:rPr>
          <w:spacing w:val="-7"/>
        </w:rPr>
        <w:t xml:space="preserve"> </w:t>
      </w:r>
      <w:r>
        <w:t>attacks</w:t>
      </w:r>
      <w:r>
        <w:rPr>
          <w:spacing w:val="-6"/>
        </w:rPr>
        <w:t xml:space="preserve"> </w:t>
      </w:r>
      <w:r>
        <w:t>and</w:t>
      </w:r>
      <w:r>
        <w:rPr>
          <w:spacing w:val="-6"/>
        </w:rPr>
        <w:t xml:space="preserve"> </w:t>
      </w:r>
      <w:r>
        <w:t>ways</w:t>
      </w:r>
      <w:r>
        <w:rPr>
          <w:spacing w:val="-6"/>
        </w:rPr>
        <w:t xml:space="preserve"> </w:t>
      </w:r>
      <w:r>
        <w:t>to</w:t>
      </w:r>
      <w:r>
        <w:rPr>
          <w:spacing w:val="-5"/>
        </w:rPr>
        <w:t xml:space="preserve"> </w:t>
      </w:r>
      <w:r>
        <w:t>protect applications and internet networks are described. The paper also examines the financial implications of implementing these technologies, presenting their efficiency and profitability through a case study.</w:t>
      </w:r>
    </w:p>
    <w:p w:rsidR="001E77E4" w:rsidRDefault="001E77E4" w:rsidP="001E77E4">
      <w:pPr>
        <w:pStyle w:val="BodyText"/>
        <w:spacing w:before="121" w:line="360" w:lineRule="auto"/>
        <w:ind w:left="360" w:right="358" w:firstLine="566"/>
      </w:pPr>
      <w:r>
        <w:t>The</w:t>
      </w:r>
      <w:r>
        <w:rPr>
          <w:spacing w:val="-5"/>
        </w:rPr>
        <w:t xml:space="preserve"> </w:t>
      </w:r>
      <w:r>
        <w:t>second</w:t>
      </w:r>
      <w:r>
        <w:rPr>
          <w:spacing w:val="-1"/>
        </w:rPr>
        <w:t xml:space="preserve"> </w:t>
      </w:r>
      <w:r>
        <w:t>chapter</w:t>
      </w:r>
      <w:r>
        <w:rPr>
          <w:spacing w:val="-3"/>
        </w:rPr>
        <w:t xml:space="preserve"> </w:t>
      </w:r>
      <w:r>
        <w:t>describes</w:t>
      </w:r>
      <w:r>
        <w:rPr>
          <w:spacing w:val="-3"/>
        </w:rPr>
        <w:t xml:space="preserve"> </w:t>
      </w:r>
      <w:r>
        <w:t>the</w:t>
      </w:r>
      <w:r>
        <w:rPr>
          <w:spacing w:val="-4"/>
        </w:rPr>
        <w:t xml:space="preserve"> </w:t>
      </w:r>
      <w:r>
        <w:t>features</w:t>
      </w:r>
      <w:r>
        <w:rPr>
          <w:spacing w:val="-3"/>
        </w:rPr>
        <w:t xml:space="preserve"> </w:t>
      </w:r>
      <w:r>
        <w:t>and</w:t>
      </w:r>
      <w:r>
        <w:rPr>
          <w:spacing w:val="-1"/>
        </w:rPr>
        <w:t xml:space="preserve"> </w:t>
      </w:r>
      <w:r>
        <w:t>architecture</w:t>
      </w:r>
      <w:r>
        <w:rPr>
          <w:spacing w:val="-5"/>
        </w:rPr>
        <w:t xml:space="preserve"> </w:t>
      </w:r>
      <w:r>
        <w:t>of</w:t>
      </w:r>
      <w:r>
        <w:rPr>
          <w:spacing w:val="-2"/>
        </w:rPr>
        <w:t xml:space="preserve"> </w:t>
      </w:r>
      <w:r>
        <w:t>a</w:t>
      </w:r>
      <w:r>
        <w:rPr>
          <w:spacing w:val="-4"/>
        </w:rPr>
        <w:t xml:space="preserve"> </w:t>
      </w:r>
      <w:r>
        <w:t>software</w:t>
      </w:r>
      <w:r>
        <w:rPr>
          <w:spacing w:val="-5"/>
        </w:rPr>
        <w:t xml:space="preserve"> </w:t>
      </w:r>
      <w:r>
        <w:t>system</w:t>
      </w:r>
      <w:r>
        <w:rPr>
          <w:spacing w:val="-3"/>
        </w:rPr>
        <w:t xml:space="preserve"> </w:t>
      </w:r>
      <w:r>
        <w:t>designed</w:t>
      </w:r>
      <w:r>
        <w:rPr>
          <w:spacing w:val="-3"/>
        </w:rPr>
        <w:t xml:space="preserve"> </w:t>
      </w:r>
      <w:r>
        <w:t>to optimize goods delivery, starting from the classic traveling salesman problem. It outlines the required input data, the results produced by the algorithm, how IoT devices are used to improve, monitor, and optimize deliveries, and how large volumes of data are managed. The proposed solution incorporates routing algorithms to enable fast deliveries, while adhering to numerous constraints. Additionally, the chapter explains how the system can effectively manage goods inventories.</w:t>
      </w:r>
      <w:r>
        <w:rPr>
          <w:spacing w:val="-10"/>
        </w:rPr>
        <w:t xml:space="preserve"> </w:t>
      </w:r>
      <w:r>
        <w:t>The</w:t>
      </w:r>
      <w:r>
        <w:rPr>
          <w:spacing w:val="-11"/>
        </w:rPr>
        <w:t xml:space="preserve"> </w:t>
      </w:r>
      <w:r>
        <w:t>approach</w:t>
      </w:r>
      <w:r>
        <w:rPr>
          <w:spacing w:val="-10"/>
        </w:rPr>
        <w:t xml:space="preserve"> </w:t>
      </w:r>
      <w:r>
        <w:t>of</w:t>
      </w:r>
      <w:r>
        <w:rPr>
          <w:spacing w:val="-10"/>
        </w:rPr>
        <w:t xml:space="preserve"> </w:t>
      </w:r>
      <w:r>
        <w:t>using</w:t>
      </w:r>
      <w:r>
        <w:rPr>
          <w:spacing w:val="-9"/>
        </w:rPr>
        <w:t xml:space="preserve"> </w:t>
      </w:r>
      <w:r>
        <w:t>cloud</w:t>
      </w:r>
      <w:r>
        <w:rPr>
          <w:spacing w:val="-9"/>
        </w:rPr>
        <w:t xml:space="preserve"> </w:t>
      </w:r>
      <w:r>
        <w:t>hosting</w:t>
      </w:r>
      <w:r>
        <w:rPr>
          <w:spacing w:val="-9"/>
        </w:rPr>
        <w:t xml:space="preserve"> </w:t>
      </w:r>
      <w:r>
        <w:t>as</w:t>
      </w:r>
      <w:r>
        <w:rPr>
          <w:spacing w:val="-9"/>
        </w:rPr>
        <w:t xml:space="preserve"> </w:t>
      </w:r>
      <w:r>
        <w:t>a</w:t>
      </w:r>
      <w:r>
        <w:rPr>
          <w:spacing w:val="-11"/>
        </w:rPr>
        <w:t xml:space="preserve"> </w:t>
      </w:r>
      <w:r>
        <w:t>scalable</w:t>
      </w:r>
      <w:r>
        <w:rPr>
          <w:spacing w:val="-11"/>
        </w:rPr>
        <w:t xml:space="preserve"> </w:t>
      </w:r>
      <w:r>
        <w:t>solution</w:t>
      </w:r>
      <w:r>
        <w:rPr>
          <w:spacing w:val="-9"/>
        </w:rPr>
        <w:t xml:space="preserve"> </w:t>
      </w:r>
      <w:r>
        <w:t>for</w:t>
      </w:r>
      <w:r>
        <w:rPr>
          <w:spacing w:val="-11"/>
        </w:rPr>
        <w:t xml:space="preserve"> </w:t>
      </w:r>
      <w:r>
        <w:t>this</w:t>
      </w:r>
      <w:r>
        <w:rPr>
          <w:spacing w:val="-9"/>
        </w:rPr>
        <w:t xml:space="preserve"> </w:t>
      </w:r>
      <w:r>
        <w:t>system</w:t>
      </w:r>
      <w:r>
        <w:rPr>
          <w:spacing w:val="-9"/>
        </w:rPr>
        <w:t xml:space="preserve"> </w:t>
      </w:r>
      <w:r>
        <w:t>is</w:t>
      </w:r>
      <w:r>
        <w:rPr>
          <w:spacing w:val="-9"/>
        </w:rPr>
        <w:t xml:space="preserve"> </w:t>
      </w:r>
      <w:r>
        <w:t>evaluated together</w:t>
      </w:r>
      <w:r>
        <w:rPr>
          <w:spacing w:val="-2"/>
        </w:rPr>
        <w:t xml:space="preserve"> </w:t>
      </w:r>
      <w:r>
        <w:t>with</w:t>
      </w:r>
      <w:r>
        <w:rPr>
          <w:spacing w:val="-1"/>
        </w:rPr>
        <w:t xml:space="preserve"> </w:t>
      </w:r>
      <w:r>
        <w:t>the</w:t>
      </w:r>
      <w:r>
        <w:rPr>
          <w:spacing w:val="-2"/>
        </w:rPr>
        <w:t xml:space="preserve"> </w:t>
      </w:r>
      <w:r>
        <w:t>cost-benefit</w:t>
      </w:r>
      <w:r>
        <w:rPr>
          <w:spacing w:val="-1"/>
        </w:rPr>
        <w:t xml:space="preserve"> </w:t>
      </w:r>
      <w:r>
        <w:t>analysis</w:t>
      </w:r>
      <w:r>
        <w:rPr>
          <w:spacing w:val="-1"/>
        </w:rPr>
        <w:t xml:space="preserve"> </w:t>
      </w:r>
      <w:r>
        <w:t>of</w:t>
      </w:r>
      <w:r>
        <w:rPr>
          <w:spacing w:val="-2"/>
        </w:rPr>
        <w:t xml:space="preserve"> </w:t>
      </w:r>
      <w:r>
        <w:t>combining</w:t>
      </w:r>
      <w:r>
        <w:rPr>
          <w:spacing w:val="-4"/>
        </w:rPr>
        <w:t xml:space="preserve"> </w:t>
      </w:r>
      <w:r>
        <w:t>cloud computing and agile</w:t>
      </w:r>
      <w:r>
        <w:rPr>
          <w:spacing w:val="-2"/>
        </w:rPr>
        <w:t xml:space="preserve"> </w:t>
      </w:r>
      <w:r>
        <w:t>methodologies</w:t>
      </w:r>
      <w:r>
        <w:rPr>
          <w:spacing w:val="-2"/>
        </w:rPr>
        <w:t xml:space="preserve"> </w:t>
      </w:r>
      <w:r>
        <w:t>in inventory management. Thus, the initial investments required for the cloud infrastructure, the savings</w:t>
      </w:r>
      <w:r>
        <w:rPr>
          <w:spacing w:val="-11"/>
        </w:rPr>
        <w:t xml:space="preserve"> </w:t>
      </w:r>
      <w:r>
        <w:t>achieved</w:t>
      </w:r>
      <w:r>
        <w:rPr>
          <w:spacing w:val="-12"/>
        </w:rPr>
        <w:t xml:space="preserve"> </w:t>
      </w:r>
      <w:r>
        <w:t>by</w:t>
      </w:r>
      <w:r>
        <w:rPr>
          <w:spacing w:val="-15"/>
        </w:rPr>
        <w:t xml:space="preserve"> </w:t>
      </w:r>
      <w:r>
        <w:t>optimizing</w:t>
      </w:r>
      <w:r>
        <w:rPr>
          <w:spacing w:val="-14"/>
        </w:rPr>
        <w:t xml:space="preserve"> </w:t>
      </w:r>
      <w:r>
        <w:t>processes</w:t>
      </w:r>
      <w:r>
        <w:rPr>
          <w:spacing w:val="-10"/>
        </w:rPr>
        <w:t xml:space="preserve"> </w:t>
      </w:r>
      <w:r>
        <w:t>and</w:t>
      </w:r>
      <w:r>
        <w:rPr>
          <w:spacing w:val="-10"/>
        </w:rPr>
        <w:t xml:space="preserve"> </w:t>
      </w:r>
      <w:r>
        <w:t>reducing</w:t>
      </w:r>
      <w:r>
        <w:rPr>
          <w:spacing w:val="-14"/>
        </w:rPr>
        <w:t xml:space="preserve"> </w:t>
      </w:r>
      <w:r>
        <w:t>losses,</w:t>
      </w:r>
      <w:r>
        <w:rPr>
          <w:spacing w:val="-12"/>
        </w:rPr>
        <w:t xml:space="preserve"> </w:t>
      </w:r>
      <w:r>
        <w:t>as</w:t>
      </w:r>
      <w:r>
        <w:rPr>
          <w:spacing w:val="-9"/>
        </w:rPr>
        <w:t xml:space="preserve"> </w:t>
      </w:r>
      <w:r>
        <w:t>well</w:t>
      </w:r>
      <w:r>
        <w:rPr>
          <w:spacing w:val="-11"/>
        </w:rPr>
        <w:t xml:space="preserve"> </w:t>
      </w:r>
      <w:r>
        <w:t>as</w:t>
      </w:r>
      <w:r>
        <w:rPr>
          <w:spacing w:val="-12"/>
        </w:rPr>
        <w:t xml:space="preserve"> </w:t>
      </w:r>
      <w:r>
        <w:t>the</w:t>
      </w:r>
      <w:r>
        <w:rPr>
          <w:spacing w:val="-13"/>
        </w:rPr>
        <w:t xml:space="preserve"> </w:t>
      </w:r>
      <w:r>
        <w:t>cost</w:t>
      </w:r>
      <w:r>
        <w:rPr>
          <w:spacing w:val="-11"/>
        </w:rPr>
        <w:t xml:space="preserve"> </w:t>
      </w:r>
      <w:r>
        <w:t>amortization</w:t>
      </w:r>
      <w:r>
        <w:rPr>
          <w:spacing w:val="-12"/>
        </w:rPr>
        <w:t xml:space="preserve"> </w:t>
      </w:r>
      <w:r>
        <w:t>due to improved logistics performance are detailed.</w:t>
      </w:r>
    </w:p>
    <w:p w:rsidR="001E77E4" w:rsidRDefault="001E77E4" w:rsidP="001E77E4">
      <w:pPr>
        <w:pStyle w:val="BodyText"/>
        <w:spacing w:before="120" w:line="360" w:lineRule="auto"/>
        <w:ind w:left="360" w:right="356" w:firstLine="566"/>
      </w:pPr>
      <w:r>
        <w:t>The following chapter outlines the use of agile methods and specific cloud services to develop</w:t>
      </w:r>
      <w:r>
        <w:rPr>
          <w:spacing w:val="-10"/>
        </w:rPr>
        <w:t xml:space="preserve"> </w:t>
      </w:r>
      <w:r>
        <w:t>a</w:t>
      </w:r>
      <w:r>
        <w:rPr>
          <w:spacing w:val="-12"/>
        </w:rPr>
        <w:t xml:space="preserve"> </w:t>
      </w:r>
      <w:r>
        <w:t>functional</w:t>
      </w:r>
      <w:r>
        <w:rPr>
          <w:spacing w:val="-10"/>
        </w:rPr>
        <w:t xml:space="preserve"> </w:t>
      </w:r>
      <w:r>
        <w:t>prototype.</w:t>
      </w:r>
      <w:r>
        <w:rPr>
          <w:spacing w:val="-7"/>
        </w:rPr>
        <w:t xml:space="preserve"> </w:t>
      </w:r>
      <w:r>
        <w:t>It</w:t>
      </w:r>
      <w:r>
        <w:rPr>
          <w:spacing w:val="-8"/>
        </w:rPr>
        <w:t xml:space="preserve"> </w:t>
      </w:r>
      <w:r>
        <w:t>explains</w:t>
      </w:r>
      <w:r>
        <w:rPr>
          <w:spacing w:val="-10"/>
        </w:rPr>
        <w:t xml:space="preserve"> </w:t>
      </w:r>
      <w:r>
        <w:t>the</w:t>
      </w:r>
      <w:r>
        <w:rPr>
          <w:spacing w:val="-11"/>
        </w:rPr>
        <w:t xml:space="preserve"> </w:t>
      </w:r>
      <w:r>
        <w:t>programming</w:t>
      </w:r>
      <w:r>
        <w:rPr>
          <w:spacing w:val="-13"/>
        </w:rPr>
        <w:t xml:space="preserve"> </w:t>
      </w:r>
      <w:r>
        <w:t>principles</w:t>
      </w:r>
      <w:r>
        <w:rPr>
          <w:spacing w:val="-10"/>
        </w:rPr>
        <w:t xml:space="preserve"> </w:t>
      </w:r>
      <w:r>
        <w:t>underlying</w:t>
      </w:r>
      <w:r>
        <w:rPr>
          <w:spacing w:val="-13"/>
        </w:rPr>
        <w:t xml:space="preserve"> </w:t>
      </w:r>
      <w:r>
        <w:t>the</w:t>
      </w:r>
      <w:r>
        <w:rPr>
          <w:spacing w:val="-12"/>
        </w:rPr>
        <w:t xml:space="preserve"> </w:t>
      </w:r>
      <w:r>
        <w:t>architecture and</w:t>
      </w:r>
      <w:r>
        <w:rPr>
          <w:spacing w:val="-13"/>
        </w:rPr>
        <w:t xml:space="preserve"> </w:t>
      </w:r>
      <w:r>
        <w:t>describes</w:t>
      </w:r>
      <w:r>
        <w:rPr>
          <w:spacing w:val="-13"/>
        </w:rPr>
        <w:t xml:space="preserve"> </w:t>
      </w:r>
      <w:r>
        <w:t>the</w:t>
      </w:r>
      <w:r>
        <w:rPr>
          <w:spacing w:val="-14"/>
        </w:rPr>
        <w:t xml:space="preserve"> </w:t>
      </w:r>
      <w:r>
        <w:t>component</w:t>
      </w:r>
      <w:r>
        <w:rPr>
          <w:spacing w:val="-13"/>
        </w:rPr>
        <w:t xml:space="preserve"> </w:t>
      </w:r>
      <w:r>
        <w:t>modules.</w:t>
      </w:r>
      <w:r>
        <w:rPr>
          <w:spacing w:val="-13"/>
        </w:rPr>
        <w:t xml:space="preserve"> </w:t>
      </w:r>
      <w:r>
        <w:t>The</w:t>
      </w:r>
      <w:r>
        <w:rPr>
          <w:spacing w:val="-14"/>
        </w:rPr>
        <w:t xml:space="preserve"> </w:t>
      </w:r>
      <w:r>
        <w:t>prototype</w:t>
      </w:r>
      <w:r>
        <w:rPr>
          <w:spacing w:val="-14"/>
        </w:rPr>
        <w:t xml:space="preserve"> </w:t>
      </w:r>
      <w:r>
        <w:t>is</w:t>
      </w:r>
      <w:r>
        <w:rPr>
          <w:spacing w:val="-12"/>
        </w:rPr>
        <w:t xml:space="preserve"> </w:t>
      </w:r>
      <w:r>
        <w:t>evaluated</w:t>
      </w:r>
      <w:r>
        <w:rPr>
          <w:spacing w:val="-13"/>
        </w:rPr>
        <w:t xml:space="preserve"> </w:t>
      </w:r>
      <w:r>
        <w:t>through</w:t>
      </w:r>
      <w:r>
        <w:rPr>
          <w:spacing w:val="-11"/>
        </w:rPr>
        <w:t xml:space="preserve"> </w:t>
      </w:r>
      <w:r>
        <w:t>case</w:t>
      </w:r>
      <w:r>
        <w:rPr>
          <w:spacing w:val="-14"/>
        </w:rPr>
        <w:t xml:space="preserve"> </w:t>
      </w:r>
      <w:r>
        <w:t>studies,</w:t>
      </w:r>
      <w:r>
        <w:rPr>
          <w:spacing w:val="-13"/>
        </w:rPr>
        <w:t xml:space="preserve"> </w:t>
      </w:r>
      <w:r>
        <w:t>addressing various challenges, such as vaccine distribution during the Coronavirus pandemic, product delivery</w:t>
      </w:r>
      <w:r>
        <w:rPr>
          <w:spacing w:val="-12"/>
        </w:rPr>
        <w:t xml:space="preserve"> </w:t>
      </w:r>
      <w:r>
        <w:t>optimization</w:t>
      </w:r>
      <w:r>
        <w:rPr>
          <w:spacing w:val="-7"/>
        </w:rPr>
        <w:t xml:space="preserve"> </w:t>
      </w:r>
      <w:r>
        <w:t>in</w:t>
      </w:r>
      <w:r>
        <w:rPr>
          <w:spacing w:val="-7"/>
        </w:rPr>
        <w:t xml:space="preserve"> </w:t>
      </w:r>
      <w:r>
        <w:t>line</w:t>
      </w:r>
      <w:r>
        <w:rPr>
          <w:spacing w:val="-8"/>
        </w:rPr>
        <w:t xml:space="preserve"> </w:t>
      </w:r>
      <w:r>
        <w:t>with</w:t>
      </w:r>
      <w:r>
        <w:rPr>
          <w:spacing w:val="-7"/>
        </w:rPr>
        <w:t xml:space="preserve"> </w:t>
      </w:r>
      <w:r>
        <w:t>the</w:t>
      </w:r>
      <w:r>
        <w:rPr>
          <w:spacing w:val="-8"/>
        </w:rPr>
        <w:t xml:space="preserve"> </w:t>
      </w:r>
      <w:r>
        <w:t>objectives</w:t>
      </w:r>
      <w:r>
        <w:rPr>
          <w:spacing w:val="-7"/>
        </w:rPr>
        <w:t xml:space="preserve"> </w:t>
      </w:r>
      <w:r>
        <w:t>of</w:t>
      </w:r>
      <w:r>
        <w:rPr>
          <w:spacing w:val="-6"/>
        </w:rPr>
        <w:t xml:space="preserve"> </w:t>
      </w:r>
      <w:r>
        <w:t>the</w:t>
      </w:r>
      <w:r>
        <w:rPr>
          <w:spacing w:val="-8"/>
        </w:rPr>
        <w:t xml:space="preserve"> </w:t>
      </w:r>
      <w:r>
        <w:t>European</w:t>
      </w:r>
      <w:r>
        <w:rPr>
          <w:spacing w:val="-5"/>
        </w:rPr>
        <w:t xml:space="preserve"> </w:t>
      </w:r>
      <w:r>
        <w:t>Green</w:t>
      </w:r>
      <w:r>
        <w:rPr>
          <w:spacing w:val="-7"/>
        </w:rPr>
        <w:t xml:space="preserve"> </w:t>
      </w:r>
      <w:r>
        <w:t>Deal</w:t>
      </w:r>
      <w:r>
        <w:rPr>
          <w:spacing w:val="-7"/>
        </w:rPr>
        <w:t xml:space="preserve"> </w:t>
      </w:r>
      <w:r>
        <w:t>and</w:t>
      </w:r>
      <w:r>
        <w:rPr>
          <w:spacing w:val="-7"/>
        </w:rPr>
        <w:t xml:space="preserve"> </w:t>
      </w:r>
      <w:r>
        <w:t>the</w:t>
      </w:r>
      <w:r>
        <w:rPr>
          <w:spacing w:val="-8"/>
        </w:rPr>
        <w:t xml:space="preserve"> </w:t>
      </w:r>
      <w:r>
        <w:t>adaptation</w:t>
      </w:r>
      <w:r>
        <w:rPr>
          <w:spacing w:val="-7"/>
        </w:rPr>
        <w:t xml:space="preserve"> </w:t>
      </w:r>
      <w:r>
        <w:t>of the software system for tracking patient movements in hospitals.</w:t>
      </w:r>
    </w:p>
    <w:p w:rsidR="001E77E4" w:rsidRDefault="001E77E4" w:rsidP="001E77E4">
      <w:pPr>
        <w:pStyle w:val="BodyText"/>
        <w:spacing w:before="121" w:line="360" w:lineRule="auto"/>
        <w:ind w:left="360" w:right="365" w:firstLine="566"/>
      </w:pPr>
      <w:r>
        <w:t>The ultimate goal of the thesis is to enrich the specialized literature by combining the two fields</w:t>
      </w:r>
      <w:r>
        <w:rPr>
          <w:spacing w:val="-4"/>
        </w:rPr>
        <w:t xml:space="preserve"> </w:t>
      </w:r>
      <w:r>
        <w:t>into</w:t>
      </w:r>
      <w:r>
        <w:rPr>
          <w:spacing w:val="-2"/>
        </w:rPr>
        <w:t xml:space="preserve"> </w:t>
      </w:r>
      <w:r>
        <w:t>a</w:t>
      </w:r>
      <w:r>
        <w:rPr>
          <w:spacing w:val="-2"/>
        </w:rPr>
        <w:t xml:space="preserve"> </w:t>
      </w:r>
      <w:r>
        <w:t>practical</w:t>
      </w:r>
      <w:r>
        <w:rPr>
          <w:spacing w:val="-1"/>
        </w:rPr>
        <w:t xml:space="preserve"> </w:t>
      </w:r>
      <w:r>
        <w:t>application</w:t>
      </w:r>
      <w:r>
        <w:rPr>
          <w:spacing w:val="-2"/>
        </w:rPr>
        <w:t xml:space="preserve"> </w:t>
      </w:r>
      <w:r>
        <w:t>framework</w:t>
      </w:r>
      <w:r>
        <w:rPr>
          <w:spacing w:val="-2"/>
        </w:rPr>
        <w:t xml:space="preserve"> </w:t>
      </w:r>
      <w:r>
        <w:t>and</w:t>
      </w:r>
      <w:r>
        <w:rPr>
          <w:spacing w:val="-1"/>
        </w:rPr>
        <w:t xml:space="preserve"> </w:t>
      </w:r>
      <w:r>
        <w:t>to</w:t>
      </w:r>
      <w:r>
        <w:rPr>
          <w:spacing w:val="-2"/>
        </w:rPr>
        <w:t xml:space="preserve"> </w:t>
      </w:r>
      <w:r>
        <w:t>provide</w:t>
      </w:r>
      <w:r>
        <w:rPr>
          <w:spacing w:val="-3"/>
        </w:rPr>
        <w:t xml:space="preserve"> </w:t>
      </w:r>
      <w:r>
        <w:t>both</w:t>
      </w:r>
      <w:r>
        <w:rPr>
          <w:spacing w:val="-1"/>
        </w:rPr>
        <w:t xml:space="preserve"> </w:t>
      </w:r>
      <w:r>
        <w:t>theoretical</w:t>
      </w:r>
      <w:r>
        <w:rPr>
          <w:spacing w:val="-2"/>
        </w:rPr>
        <w:t xml:space="preserve"> </w:t>
      </w:r>
      <w:r>
        <w:t>and</w:t>
      </w:r>
      <w:r>
        <w:rPr>
          <w:spacing w:val="-2"/>
        </w:rPr>
        <w:t xml:space="preserve"> </w:t>
      </w:r>
      <w:r>
        <w:t>practical</w:t>
      </w:r>
      <w:r>
        <w:rPr>
          <w:spacing w:val="-1"/>
        </w:rPr>
        <w:t xml:space="preserve"> </w:t>
      </w:r>
      <w:r>
        <w:rPr>
          <w:spacing w:val="-2"/>
        </w:rPr>
        <w:t>insights</w:t>
      </w:r>
    </w:p>
    <w:p w:rsidR="001E77E4" w:rsidRDefault="001E77E4" w:rsidP="001E77E4">
      <w:pPr>
        <w:pStyle w:val="BodyText"/>
        <w:spacing w:line="360" w:lineRule="auto"/>
        <w:sectPr w:rsidR="001E77E4">
          <w:pgSz w:w="12240" w:h="15840"/>
          <w:pgMar w:top="1380" w:right="1080" w:bottom="1260" w:left="1080" w:header="0" w:footer="1077" w:gutter="0"/>
          <w:cols w:space="720"/>
        </w:sectPr>
      </w:pPr>
    </w:p>
    <w:p w:rsidR="001E77E4" w:rsidRDefault="001E77E4" w:rsidP="001E77E4">
      <w:pPr>
        <w:pStyle w:val="BodyText"/>
        <w:spacing w:before="79" w:line="360" w:lineRule="auto"/>
        <w:ind w:left="360" w:right="354"/>
      </w:pPr>
      <w:r>
        <w:lastRenderedPageBreak/>
        <w:t>into</w:t>
      </w:r>
      <w:r>
        <w:rPr>
          <w:spacing w:val="-8"/>
        </w:rPr>
        <w:t xml:space="preserve"> </w:t>
      </w:r>
      <w:r>
        <w:t>their</w:t>
      </w:r>
      <w:r>
        <w:rPr>
          <w:spacing w:val="-9"/>
        </w:rPr>
        <w:t xml:space="preserve"> </w:t>
      </w:r>
      <w:r>
        <w:t>use</w:t>
      </w:r>
      <w:r>
        <w:rPr>
          <w:spacing w:val="-9"/>
        </w:rPr>
        <w:t xml:space="preserve"> </w:t>
      </w:r>
      <w:r>
        <w:t>in</w:t>
      </w:r>
      <w:r>
        <w:rPr>
          <w:spacing w:val="-8"/>
        </w:rPr>
        <w:t xml:space="preserve"> </w:t>
      </w:r>
      <w:r>
        <w:t>resource</w:t>
      </w:r>
      <w:r>
        <w:rPr>
          <w:spacing w:val="-7"/>
        </w:rPr>
        <w:t xml:space="preserve"> </w:t>
      </w:r>
      <w:r>
        <w:t>management</w:t>
      </w:r>
      <w:r>
        <w:rPr>
          <w:spacing w:val="-8"/>
        </w:rPr>
        <w:t xml:space="preserve"> </w:t>
      </w:r>
      <w:r>
        <w:t>and</w:t>
      </w:r>
      <w:r>
        <w:rPr>
          <w:spacing w:val="-8"/>
        </w:rPr>
        <w:t xml:space="preserve"> </w:t>
      </w:r>
      <w:r>
        <w:t>organizational</w:t>
      </w:r>
      <w:r>
        <w:rPr>
          <w:spacing w:val="-8"/>
        </w:rPr>
        <w:t xml:space="preserve"> </w:t>
      </w:r>
      <w:r>
        <w:t>process</w:t>
      </w:r>
      <w:r>
        <w:rPr>
          <w:spacing w:val="-8"/>
        </w:rPr>
        <w:t xml:space="preserve"> </w:t>
      </w:r>
      <w:r>
        <w:t>optimization.</w:t>
      </w:r>
      <w:r>
        <w:rPr>
          <w:spacing w:val="-8"/>
        </w:rPr>
        <w:t xml:space="preserve"> </w:t>
      </w:r>
      <w:r>
        <w:t>The</w:t>
      </w:r>
      <w:r>
        <w:rPr>
          <w:spacing w:val="-9"/>
        </w:rPr>
        <w:t xml:space="preserve"> </w:t>
      </w:r>
      <w:r>
        <w:t>research</w:t>
      </w:r>
      <w:r>
        <w:rPr>
          <w:spacing w:val="-6"/>
        </w:rPr>
        <w:t xml:space="preserve"> </w:t>
      </w:r>
      <w:r>
        <w:t>aims to develop and validate an application framework that combines agile methodologies with cloud computing</w:t>
      </w:r>
      <w:r>
        <w:rPr>
          <w:spacing w:val="-10"/>
        </w:rPr>
        <w:t xml:space="preserve"> </w:t>
      </w:r>
      <w:r>
        <w:t>technologies</w:t>
      </w:r>
      <w:r>
        <w:rPr>
          <w:spacing w:val="-6"/>
        </w:rPr>
        <w:t xml:space="preserve"> </w:t>
      </w:r>
      <w:r>
        <w:t>for</w:t>
      </w:r>
      <w:r>
        <w:rPr>
          <w:spacing w:val="-9"/>
        </w:rPr>
        <w:t xml:space="preserve"> </w:t>
      </w:r>
      <w:r>
        <w:t>adaptive</w:t>
      </w:r>
      <w:r>
        <w:rPr>
          <w:spacing w:val="-7"/>
        </w:rPr>
        <w:t xml:space="preserve"> </w:t>
      </w:r>
      <w:r>
        <w:t>goods</w:t>
      </w:r>
      <w:r>
        <w:rPr>
          <w:spacing w:val="-6"/>
        </w:rPr>
        <w:t xml:space="preserve"> </w:t>
      </w:r>
      <w:r>
        <w:t>inventory</w:t>
      </w:r>
      <w:r>
        <w:rPr>
          <w:spacing w:val="-13"/>
        </w:rPr>
        <w:t xml:space="preserve"> </w:t>
      </w:r>
      <w:r>
        <w:t>management,</w:t>
      </w:r>
      <w:r>
        <w:rPr>
          <w:spacing w:val="-8"/>
        </w:rPr>
        <w:t xml:space="preserve"> </w:t>
      </w:r>
      <w:r>
        <w:t>offering</w:t>
      </w:r>
      <w:r>
        <w:rPr>
          <w:spacing w:val="-11"/>
        </w:rPr>
        <w:t xml:space="preserve"> </w:t>
      </w:r>
      <w:r>
        <w:t>practical</w:t>
      </w:r>
      <w:r>
        <w:rPr>
          <w:spacing w:val="-8"/>
        </w:rPr>
        <w:t xml:space="preserve"> </w:t>
      </w:r>
      <w:r>
        <w:t>examples</w:t>
      </w:r>
      <w:r>
        <w:rPr>
          <w:spacing w:val="-8"/>
        </w:rPr>
        <w:t xml:space="preserve"> </w:t>
      </w:r>
      <w:r>
        <w:t>in areas such as warehousing operations, transportation systems, and hospital flow optimization.</w:t>
      </w:r>
    </w:p>
    <w:p w:rsidR="00A049A0" w:rsidRDefault="00A049A0">
      <w:bookmarkStart w:id="0" w:name="_GoBack"/>
      <w:bookmarkEnd w:id="0"/>
    </w:p>
    <w:sectPr w:rsidR="00A04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E4"/>
    <w:rsid w:val="001E77E4"/>
    <w:rsid w:val="00A0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FAD3A-F400-46C2-8BD0-ED5419BA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E77E4"/>
    <w:pPr>
      <w:widowControl w:val="0"/>
      <w:autoSpaceDE w:val="0"/>
      <w:autoSpaceDN w:val="0"/>
      <w:spacing w:before="59" w:after="0" w:line="240" w:lineRule="auto"/>
      <w:outlineLvl w:val="0"/>
    </w:pPr>
    <w:rPr>
      <w:rFonts w:ascii="Times New Roman" w:eastAsia="Times New Roman" w:hAnsi="Times New Roman" w:cs="Times New Roman"/>
      <w:b/>
      <w:b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77E4"/>
    <w:rPr>
      <w:rFonts w:ascii="Times New Roman" w:eastAsia="Times New Roman" w:hAnsi="Times New Roman" w:cs="Times New Roman"/>
      <w:b/>
      <w:bCs/>
      <w:sz w:val="32"/>
      <w:szCs w:val="32"/>
      <w:lang w:val="ro-RO"/>
    </w:rPr>
  </w:style>
  <w:style w:type="paragraph" w:styleId="BodyText">
    <w:name w:val="Body Text"/>
    <w:basedOn w:val="Normal"/>
    <w:link w:val="BodyTextChar"/>
    <w:uiPriority w:val="1"/>
    <w:qFormat/>
    <w:rsid w:val="001E77E4"/>
    <w:pPr>
      <w:widowControl w:val="0"/>
      <w:autoSpaceDE w:val="0"/>
      <w:autoSpaceDN w:val="0"/>
      <w:spacing w:after="0" w:line="240" w:lineRule="auto"/>
      <w:ind w:left="52"/>
      <w:jc w:val="both"/>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1"/>
    <w:rsid w:val="001E77E4"/>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GUTA</dc:creator>
  <cp:keywords/>
  <dc:description/>
  <cp:lastModifiedBy>Adina GUTA</cp:lastModifiedBy>
  <cp:revision>1</cp:revision>
  <dcterms:created xsi:type="dcterms:W3CDTF">2025-08-21T07:23:00Z</dcterms:created>
  <dcterms:modified xsi:type="dcterms:W3CDTF">2025-08-21T07:23:00Z</dcterms:modified>
</cp:coreProperties>
</file>